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06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2019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日开航的</w:t>
            </w: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盛世“公主号”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邮轮因受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恶劣天气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的影响，</w:t>
            </w:r>
            <w:r>
              <w:rPr>
                <w:rFonts w:hint="eastAsia" w:ascii="仿宋" w:hAnsi="仿宋" w:eastAsia="仿宋"/>
                <w:szCs w:val="21"/>
              </w:rPr>
              <w:t>造成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返程抵港延误</w:t>
            </w:r>
            <w:r>
              <w:rPr>
                <w:rFonts w:ascii="仿宋" w:hAnsi="仿宋" w:eastAsia="仿宋"/>
                <w:kern w:val="0"/>
                <w:szCs w:val="21"/>
              </w:rPr>
              <w:t>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小时以上，</w:t>
            </w:r>
            <w:r>
              <w:rPr>
                <w:rFonts w:hint="eastAsia" w:ascii="仿宋" w:hAnsi="仿宋" w:eastAsia="仿宋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Cs w:val="21"/>
                <w:shd w:val="clear" w:color="auto" w:fill="FFFFFF"/>
              </w:rPr>
              <w:t>失,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hAnsi="仿宋" w:eastAsia="仿宋"/>
                <w:kern w:val="0"/>
                <w:szCs w:val="21"/>
              </w:rPr>
              <w:t>MB6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00元。</w:t>
            </w:r>
          </w:p>
          <w:p>
            <w:pPr>
              <w:ind w:firstLine="632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4EA25710"/>
    <w:rsid w:val="58935A81"/>
    <w:rsid w:val="5ED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3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2019-08-12T01:10:13Z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