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4"/>
        <w:tblW w:w="8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202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Cs w:val="21"/>
              </w:rPr>
              <w:t>日开航的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招商维京</w:t>
            </w:r>
            <w:r>
              <w:rPr>
                <w:rFonts w:hint="eastAsia" w:ascii="仿宋_GB2312" w:eastAsia="仿宋_GB2312"/>
                <w:szCs w:val="21"/>
              </w:rPr>
              <w:t>邮轮因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大雾天气</w:t>
            </w:r>
            <w:r>
              <w:rPr>
                <w:rFonts w:hint="eastAsia" w:ascii="仿宋_GB2312" w:eastAsia="仿宋_GB2312"/>
                <w:szCs w:val="21"/>
              </w:rPr>
              <w:t xml:space="preserve">的影响，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导致</w:t>
            </w:r>
            <w:r>
              <w:rPr>
                <w:rFonts w:hint="eastAsia" w:ascii="仿宋_GB2312" w:eastAsia="仿宋_GB2312"/>
                <w:szCs w:val="21"/>
              </w:rPr>
              <w:t>济州港口取消停靠，赔偿每位游客RMB400元。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>
            <w:pPr>
              <w:ind w:firstLine="630" w:firstLineChars="3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___WRD_EMBED_SUB_44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401BA"/>
    <w:rsid w:val="00161670"/>
    <w:rsid w:val="00227343"/>
    <w:rsid w:val="00293959"/>
    <w:rsid w:val="002A3E62"/>
    <w:rsid w:val="002F03C7"/>
    <w:rsid w:val="004C640B"/>
    <w:rsid w:val="005219B4"/>
    <w:rsid w:val="005B3369"/>
    <w:rsid w:val="00672CEE"/>
    <w:rsid w:val="006C082A"/>
    <w:rsid w:val="006D3155"/>
    <w:rsid w:val="00836579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3A960C7E"/>
    <w:rsid w:val="3BC369E3"/>
    <w:rsid w:val="529F1FFC"/>
    <w:rsid w:val="55CF7E3F"/>
    <w:rsid w:val="603A0266"/>
    <w:rsid w:val="6B920A57"/>
    <w:rsid w:val="721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2024-02-01T02:53:00Z</dcterms:created>
  <dc:creator>HY</dc:creator>
  <cp:lastModifiedBy>17-</cp:lastModifiedBy>
  <dcterms:modified xsi:type="dcterms:W3CDTF">2024-03-26T06:51:46Z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D7605834D4934FDEA346B20E37BED9DC_13</vt:lpwstr>
  </property>
</Properties>
</file>